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FD" w:rsidRPr="00C23131" w:rsidRDefault="00656568" w:rsidP="006565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Правила посещения занятий возрастных групп</w:t>
      </w:r>
      <w:r w:rsidR="00E773FD"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республиканской </w:t>
      </w:r>
      <w:r w:rsidR="00E773FD" w:rsidRPr="00C23131">
        <w:rPr>
          <w:rFonts w:ascii="Times New Roman" w:hAnsi="Times New Roman"/>
          <w:b/>
          <w:bCs/>
          <w:sz w:val="24"/>
          <w:szCs w:val="24"/>
          <w:lang w:eastAsia="ru-RU"/>
        </w:rPr>
        <w:t>школы танца «Менада»</w:t>
      </w: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членов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271513" w:rsidRPr="00C23131" w:rsidRDefault="00271513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1.1. Посещать занятия возрастных групп </w:t>
      </w:r>
      <w:r w:rsidR="00656568"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республиканской </w:t>
      </w: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школы танца «Менада»</w:t>
      </w:r>
      <w:r w:rsidR="00656568"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членов МОО «</w:t>
      </w:r>
      <w:proofErr w:type="spellStart"/>
      <w:r w:rsidR="00656568"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="00656568"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могут только члены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1.2. Для вступления в члены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необходимо:</w:t>
      </w:r>
    </w:p>
    <w:p w:rsidR="00E773FD" w:rsidRPr="00C23131" w:rsidRDefault="00115378" w:rsidP="00977595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З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аполнить онлайн</w:t>
      </w:r>
      <w:r w:rsidR="00977595">
        <w:rPr>
          <w:rFonts w:ascii="Times New Roman" w:hAnsi="Times New Roman"/>
          <w:sz w:val="24"/>
          <w:szCs w:val="24"/>
          <w:lang w:eastAsia="ru-RU"/>
        </w:rPr>
        <w:t>-заявление установленной формы, у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платить</w:t>
      </w:r>
      <w:r w:rsidR="009775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вступител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>ьный взнос в МОО «</w:t>
      </w:r>
      <w:proofErr w:type="spellStart"/>
      <w:r w:rsidR="002D1AB3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2D1AB3" w:rsidRPr="00C23131">
        <w:rPr>
          <w:rFonts w:ascii="Times New Roman" w:hAnsi="Times New Roman"/>
          <w:sz w:val="24"/>
          <w:szCs w:val="24"/>
          <w:lang w:eastAsia="ru-RU"/>
        </w:rPr>
        <w:t>»</w:t>
      </w:r>
      <w:r w:rsidR="00FE2C2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>Уплата</w:t>
      </w:r>
      <w:r w:rsidR="00FE2C25">
        <w:rPr>
          <w:rFonts w:ascii="Times New Roman" w:hAnsi="Times New Roman"/>
          <w:sz w:val="24"/>
          <w:szCs w:val="24"/>
          <w:lang w:eastAsia="ru-RU"/>
        </w:rPr>
        <w:t xml:space="preserve"> вступительного взноса производится единожды,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2C25">
        <w:rPr>
          <w:rFonts w:ascii="Times New Roman" w:hAnsi="Times New Roman"/>
          <w:sz w:val="24"/>
          <w:szCs w:val="24"/>
          <w:lang w:eastAsia="ru-RU"/>
        </w:rPr>
        <w:t xml:space="preserve">членский взнос уплачивается ежемесячно. Уплата 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 xml:space="preserve">взносов производится 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путем безналичного перечисления денежных средств на расчетный счет МОО «</w:t>
      </w:r>
      <w:proofErr w:type="spellStart"/>
      <w:r w:rsidR="00E773FD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E773FD" w:rsidRPr="00C23131">
        <w:rPr>
          <w:rFonts w:ascii="Times New Roman" w:hAnsi="Times New Roman"/>
          <w:sz w:val="24"/>
          <w:szCs w:val="24"/>
          <w:lang w:eastAsia="ru-RU"/>
        </w:rPr>
        <w:t>»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2C25">
        <w:rPr>
          <w:rFonts w:ascii="Times New Roman" w:hAnsi="Times New Roman"/>
          <w:sz w:val="24"/>
          <w:szCs w:val="24"/>
          <w:lang w:eastAsia="ru-RU"/>
        </w:rPr>
        <w:t>посредством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FE2C25">
        <w:rPr>
          <w:rFonts w:ascii="Times New Roman" w:hAnsi="Times New Roman"/>
          <w:sz w:val="24"/>
          <w:szCs w:val="24"/>
          <w:lang w:eastAsia="ru-RU"/>
        </w:rPr>
        <w:t>а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5041A" w:rsidRPr="00C23131">
        <w:rPr>
          <w:rFonts w:ascii="Times New Roman" w:hAnsi="Times New Roman"/>
          <w:sz w:val="24"/>
          <w:szCs w:val="24"/>
          <w:lang w:val="en-US" w:eastAsia="ru-RU"/>
        </w:rPr>
        <w:t>menada</w:t>
      </w:r>
      <w:proofErr w:type="spellEnd"/>
      <w:r w:rsidR="00E5041A" w:rsidRPr="00C23131">
        <w:rPr>
          <w:rFonts w:ascii="Times New Roman" w:hAnsi="Times New Roman"/>
          <w:sz w:val="24"/>
          <w:szCs w:val="24"/>
          <w:lang w:eastAsia="ru-RU"/>
        </w:rPr>
        <w:t>.</w:t>
      </w:r>
      <w:r w:rsidR="00E5041A" w:rsidRPr="00C23131">
        <w:rPr>
          <w:rFonts w:ascii="Times New Roman" w:hAnsi="Times New Roman"/>
          <w:sz w:val="24"/>
          <w:szCs w:val="24"/>
          <w:lang w:val="en-US" w:eastAsia="ru-RU"/>
        </w:rPr>
        <w:t>org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 xml:space="preserve"> либо путем внесения наличных денежных средств в кассу МОО «</w:t>
      </w:r>
      <w:proofErr w:type="spellStart"/>
      <w:r w:rsidR="00E773FD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E773FD" w:rsidRPr="00C23131">
        <w:rPr>
          <w:rFonts w:ascii="Times New Roman" w:hAnsi="Times New Roman"/>
          <w:sz w:val="24"/>
          <w:szCs w:val="24"/>
          <w:lang w:eastAsia="ru-RU"/>
        </w:rPr>
        <w:t>».</w:t>
      </w:r>
    </w:p>
    <w:p w:rsidR="00A443C8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Для вступления в члены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лиц, не достигших 16-летнего возраста, необходимо согласие законных представителей данного лица. Законный представитель лица, не достигшего 16-летнего возраста и являющегося членом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», исполняет обязательства, возложенные настоящими правилами на несовершеннолетнего, и обеспечивает их исполнение несовершеннолетним лицом, которому дал согласие на вступление в члены объединения.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1.3 Членами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уплачивается членский взнос</w:t>
      </w:r>
      <w:r w:rsidR="00D2605A" w:rsidRPr="00C2313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Уплата членского взноса в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производится ежемесячно</w:t>
      </w:r>
      <w:r w:rsidR="00FE2C25">
        <w:rPr>
          <w:rFonts w:ascii="Times New Roman" w:hAnsi="Times New Roman"/>
          <w:sz w:val="24"/>
          <w:szCs w:val="24"/>
          <w:lang w:eastAsia="ru-RU"/>
        </w:rPr>
        <w:t>, за текущий календарный месяц,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3F5571" w:rsidRPr="00C23131">
        <w:rPr>
          <w:rFonts w:ascii="Times New Roman" w:hAnsi="Times New Roman"/>
          <w:sz w:val="24"/>
          <w:szCs w:val="24"/>
          <w:lang w:eastAsia="ru-RU"/>
        </w:rPr>
        <w:t>7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-го числа текущего 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 xml:space="preserve">календарного </w:t>
      </w:r>
      <w:r w:rsidRPr="00C23131">
        <w:rPr>
          <w:rFonts w:ascii="Times New Roman" w:hAnsi="Times New Roman"/>
          <w:sz w:val="24"/>
          <w:szCs w:val="24"/>
          <w:lang w:eastAsia="ru-RU"/>
        </w:rPr>
        <w:t>месяца</w:t>
      </w:r>
      <w:r w:rsidR="00FE2C25">
        <w:rPr>
          <w:rFonts w:ascii="Times New Roman" w:hAnsi="Times New Roman"/>
          <w:sz w:val="24"/>
          <w:szCs w:val="24"/>
          <w:lang w:eastAsia="ru-RU"/>
        </w:rPr>
        <w:t>,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sz w:val="24"/>
          <w:szCs w:val="24"/>
          <w:lang w:eastAsia="ru-RU"/>
        </w:rPr>
        <w:t>путем безналичного перечисления денежных средств на расчетный счет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0B39">
        <w:rPr>
          <w:rFonts w:ascii="Times New Roman" w:hAnsi="Times New Roman"/>
          <w:sz w:val="24"/>
          <w:szCs w:val="24"/>
          <w:lang w:eastAsia="ru-RU"/>
        </w:rPr>
        <w:t>посредством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0D0B39">
        <w:rPr>
          <w:rFonts w:ascii="Times New Roman" w:hAnsi="Times New Roman"/>
          <w:sz w:val="24"/>
          <w:szCs w:val="24"/>
          <w:lang w:eastAsia="ru-RU"/>
        </w:rPr>
        <w:t>а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5041A" w:rsidRPr="00C23131">
        <w:rPr>
          <w:rFonts w:ascii="Times New Roman" w:hAnsi="Times New Roman"/>
          <w:sz w:val="24"/>
          <w:szCs w:val="24"/>
          <w:lang w:val="en-US" w:eastAsia="ru-RU"/>
        </w:rPr>
        <w:t>menada</w:t>
      </w:r>
      <w:proofErr w:type="spellEnd"/>
      <w:r w:rsidR="00E5041A" w:rsidRPr="00C23131">
        <w:rPr>
          <w:rFonts w:ascii="Times New Roman" w:hAnsi="Times New Roman"/>
          <w:sz w:val="24"/>
          <w:szCs w:val="24"/>
          <w:lang w:eastAsia="ru-RU"/>
        </w:rPr>
        <w:t>.</w:t>
      </w:r>
      <w:r w:rsidR="00E5041A" w:rsidRPr="00C23131">
        <w:rPr>
          <w:rFonts w:ascii="Times New Roman" w:hAnsi="Times New Roman"/>
          <w:sz w:val="24"/>
          <w:szCs w:val="24"/>
          <w:lang w:val="en-US" w:eastAsia="ru-RU"/>
        </w:rPr>
        <w:t>org</w:t>
      </w:r>
      <w:r w:rsidR="000D0B39">
        <w:rPr>
          <w:rFonts w:ascii="Times New Roman" w:hAnsi="Times New Roman"/>
          <w:sz w:val="24"/>
          <w:szCs w:val="24"/>
          <w:lang w:eastAsia="ru-RU"/>
        </w:rPr>
        <w:t xml:space="preserve"> либо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sz w:val="24"/>
          <w:szCs w:val="24"/>
          <w:lang w:eastAsia="ru-RU"/>
        </w:rPr>
        <w:t>путем внесения наличных денежных средств в кассу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>ижение</w:t>
      </w:r>
      <w:proofErr w:type="spellEnd"/>
      <w:r w:rsidR="002D1AB3" w:rsidRPr="00C23131">
        <w:rPr>
          <w:rFonts w:ascii="Times New Roman" w:hAnsi="Times New Roman"/>
          <w:sz w:val="24"/>
          <w:szCs w:val="24"/>
          <w:lang w:eastAsia="ru-RU"/>
        </w:rPr>
        <w:t>». Не</w:t>
      </w:r>
      <w:r w:rsidR="000D0B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sz w:val="24"/>
          <w:szCs w:val="24"/>
          <w:lang w:eastAsia="ru-RU"/>
        </w:rPr>
        <w:t>своевременная уплата членского вз</w:t>
      </w:r>
      <w:r w:rsidR="00C23131" w:rsidRPr="00C23131">
        <w:rPr>
          <w:rFonts w:ascii="Times New Roman" w:hAnsi="Times New Roman"/>
          <w:sz w:val="24"/>
          <w:szCs w:val="24"/>
          <w:lang w:eastAsia="ru-RU"/>
        </w:rPr>
        <w:t>носа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является основанием для отказа в посещении занятий.</w:t>
      </w:r>
      <w:r w:rsidR="00FE2C25">
        <w:rPr>
          <w:rFonts w:ascii="Times New Roman" w:hAnsi="Times New Roman"/>
          <w:sz w:val="24"/>
          <w:szCs w:val="24"/>
          <w:lang w:eastAsia="ru-RU"/>
        </w:rPr>
        <w:t xml:space="preserve"> Уплаченный членский взнос возврату не подлежит.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Членский взнос уплачивается за членство в объединении в полном объеме, не зависит от количества занятий, посещаемых членом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в текущем календарном месяце, не подлежит перерасчету и переносу на следующий месяц в связи с пропуском занятий по уважительной/неуважительной причине, официальным праздничным дням, в период с 1 по 7 января.</w:t>
      </w:r>
    </w:p>
    <w:p w:rsidR="00332FC6" w:rsidRPr="00C23131" w:rsidRDefault="008E090E" w:rsidP="008E090E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F5AF9" w:rsidRPr="00C23131">
        <w:rPr>
          <w:rFonts w:ascii="Times New Roman" w:hAnsi="Times New Roman"/>
          <w:sz w:val="24"/>
          <w:szCs w:val="24"/>
          <w:lang w:eastAsia="ru-RU"/>
        </w:rPr>
        <w:t>Формат</w:t>
      </w:r>
      <w:r w:rsidR="00C35A8E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5AF9" w:rsidRPr="00C23131">
        <w:rPr>
          <w:rFonts w:ascii="Times New Roman" w:hAnsi="Times New Roman"/>
          <w:sz w:val="24"/>
          <w:szCs w:val="24"/>
          <w:lang w:eastAsia="ru-RU"/>
        </w:rPr>
        <w:t xml:space="preserve">проведения занятий 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(очная или дистанционная форма) </w:t>
      </w:r>
      <w:r w:rsidR="00FF5AF9" w:rsidRPr="00C23131">
        <w:rPr>
          <w:rFonts w:ascii="Times New Roman" w:hAnsi="Times New Roman"/>
          <w:sz w:val="24"/>
          <w:szCs w:val="24"/>
          <w:lang w:eastAsia="ru-RU"/>
        </w:rPr>
        <w:t>не влияет на сумму членского</w:t>
      </w:r>
    </w:p>
    <w:p w:rsidR="00FF5AF9" w:rsidRPr="00C23131" w:rsidRDefault="00FF5AF9" w:rsidP="008E090E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FC6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sz w:val="24"/>
          <w:szCs w:val="24"/>
          <w:lang w:eastAsia="ru-RU"/>
        </w:rPr>
        <w:t>взноса.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Если член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систематически (3 месяца</w:t>
      </w:r>
      <w:r w:rsidR="00656568" w:rsidRPr="00C23131">
        <w:rPr>
          <w:rFonts w:ascii="Times New Roman" w:hAnsi="Times New Roman"/>
          <w:sz w:val="24"/>
          <w:szCs w:val="24"/>
          <w:lang w:eastAsia="ru-RU"/>
        </w:rPr>
        <w:t xml:space="preserve"> подряд </w:t>
      </w:r>
      <w:r w:rsidRPr="00C23131">
        <w:rPr>
          <w:rFonts w:ascii="Times New Roman" w:hAnsi="Times New Roman"/>
          <w:sz w:val="24"/>
          <w:szCs w:val="24"/>
          <w:lang w:eastAsia="ru-RU"/>
        </w:rPr>
        <w:t>и более) не уплачивает членский взнос, он может быть исключен из членов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Если член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в период с 01</w:t>
      </w:r>
      <w:r w:rsidR="00DA67BA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sz w:val="24"/>
          <w:szCs w:val="24"/>
          <w:lang w:eastAsia="ru-RU"/>
        </w:rPr>
        <w:t>июня по 31 августа включительно не принимает участия в деятельности объединения, то он освобождается от уплаты членского взноса на данный период и не может быть исключен из членов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Для детей из многодетных семей, для детей из семей, воспитывающих ребенка-инвалида, для детей, воспитывающихся в детских домах семейного типа, а также в случае, если членами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являются несколько членов одной семьи, предусмотрено уменьшение размера членского взноса путем освобождения от уплаты членского взноса каждый девятый месяц членства в организации (при условии восьми месяцев непрерывной уплаты членского взноса).</w:t>
      </w:r>
    </w:p>
    <w:p w:rsidR="00115378" w:rsidRPr="00C23131" w:rsidRDefault="00115378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5378" w:rsidRPr="00C23131" w:rsidRDefault="00115378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605A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Предусмотрено освобождение от уплаты членского взноса для следующих категорий граждан (членов МОО «Продвижение»):</w:t>
      </w:r>
    </w:p>
    <w:p w:rsidR="00D2605A" w:rsidRPr="00C23131" w:rsidRDefault="001C04F4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- для детей из социально 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неблагополучных семей, состоящих на специальном учете</w:t>
      </w:r>
      <w:r w:rsidR="000D0B39">
        <w:rPr>
          <w:rFonts w:ascii="Times New Roman" w:hAnsi="Times New Roman"/>
          <w:sz w:val="24"/>
          <w:szCs w:val="24"/>
          <w:lang w:eastAsia="ru-RU"/>
        </w:rPr>
        <w:t>;</w:t>
      </w:r>
    </w:p>
    <w:p w:rsidR="00E773FD" w:rsidRPr="00C23131" w:rsidRDefault="001C04F4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>- д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ля детей штатных сотрудников МОО «</w:t>
      </w:r>
      <w:proofErr w:type="spellStart"/>
      <w:r w:rsidR="00E773FD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E773FD" w:rsidRPr="00C23131">
        <w:rPr>
          <w:rFonts w:ascii="Times New Roman" w:hAnsi="Times New Roman"/>
          <w:sz w:val="24"/>
          <w:szCs w:val="24"/>
          <w:lang w:eastAsia="ru-RU"/>
        </w:rPr>
        <w:t>»</w:t>
      </w:r>
      <w:r w:rsidR="00DA67BA" w:rsidRPr="00C23131">
        <w:rPr>
          <w:rFonts w:ascii="Times New Roman" w:hAnsi="Times New Roman"/>
          <w:sz w:val="24"/>
          <w:szCs w:val="24"/>
          <w:lang w:eastAsia="ru-RU"/>
        </w:rPr>
        <w:t>.</w:t>
      </w:r>
    </w:p>
    <w:p w:rsidR="00EA4E01" w:rsidRPr="00C23131" w:rsidRDefault="00EA4E01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04F4" w:rsidRPr="00C23131" w:rsidRDefault="00EA4E01" w:rsidP="005C687A">
      <w:pPr>
        <w:pStyle w:val="ac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sz w:val="24"/>
          <w:szCs w:val="24"/>
          <w:lang w:eastAsia="ru-RU"/>
        </w:rPr>
        <w:t xml:space="preserve">  1.4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3E62" w:rsidRPr="00C23131">
        <w:rPr>
          <w:rFonts w:ascii="Times New Roman" w:hAnsi="Times New Roman"/>
          <w:b/>
          <w:bCs/>
          <w:sz w:val="24"/>
          <w:szCs w:val="24"/>
          <w:lang w:eastAsia="ru-RU"/>
        </w:rPr>
        <w:t>Членам</w:t>
      </w: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E33E62"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выдается</w:t>
      </w:r>
      <w:r w:rsidR="001C04F4"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33E62" w:rsidRPr="00C23131">
        <w:rPr>
          <w:rFonts w:ascii="Times New Roman" w:hAnsi="Times New Roman"/>
          <w:b/>
          <w:bCs/>
          <w:sz w:val="24"/>
          <w:szCs w:val="24"/>
          <w:lang w:eastAsia="ru-RU"/>
        </w:rPr>
        <w:t>форма</w:t>
      </w:r>
      <w:r w:rsidR="00656568"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 w:rsidR="00E33E62" w:rsidRPr="00C23131">
        <w:rPr>
          <w:rFonts w:ascii="Times New Roman" w:hAnsi="Times New Roman"/>
          <w:b/>
          <w:bCs/>
          <w:sz w:val="24"/>
          <w:szCs w:val="24"/>
          <w:lang w:eastAsia="ru-RU"/>
        </w:rPr>
        <w:t>комбинезон или майка</w:t>
      </w:r>
      <w:r w:rsidR="00010A9F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0A9F" w:rsidRPr="00C23131">
        <w:rPr>
          <w:rFonts w:ascii="Times New Roman" w:hAnsi="Times New Roman"/>
          <w:b/>
          <w:sz w:val="24"/>
          <w:szCs w:val="24"/>
          <w:lang w:eastAsia="ru-RU"/>
        </w:rPr>
        <w:t>с логотипом «Менада»</w:t>
      </w:r>
      <w:r w:rsidR="00E33E62" w:rsidRPr="00C23131">
        <w:rPr>
          <w:rFonts w:ascii="Times New Roman" w:hAnsi="Times New Roman"/>
          <w:b/>
          <w:sz w:val="24"/>
          <w:szCs w:val="24"/>
          <w:lang w:eastAsia="ru-RU"/>
        </w:rPr>
        <w:t xml:space="preserve"> в зависимости от возрастной категории</w:t>
      </w:r>
      <w:r w:rsidR="00656568" w:rsidRPr="00C23131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="001C04F4" w:rsidRPr="00C2313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5C687A" w:rsidRPr="00C23131" w:rsidRDefault="005C687A" w:rsidP="005C687A">
      <w:pPr>
        <w:pStyle w:val="ac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56568" w:rsidRPr="00C23131" w:rsidRDefault="001C04F4" w:rsidP="00656568">
      <w:pPr>
        <w:pStyle w:val="ac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- выдача </w:t>
      </w:r>
      <w:r w:rsidR="00656568" w:rsidRPr="00C23131">
        <w:rPr>
          <w:rFonts w:ascii="Times New Roman" w:hAnsi="Times New Roman"/>
          <w:bCs/>
          <w:sz w:val="24"/>
          <w:szCs w:val="24"/>
          <w:lang w:eastAsia="ru-RU"/>
        </w:rPr>
        <w:t>формы</w:t>
      </w:r>
      <w:r w:rsidR="00F91AE5"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bCs/>
          <w:sz w:val="24"/>
          <w:szCs w:val="24"/>
          <w:lang w:eastAsia="ru-RU"/>
        </w:rPr>
        <w:t>дейс</w:t>
      </w:r>
      <w:r w:rsidR="005C687A"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твующим членам МОО </w:t>
      </w:r>
      <w:r w:rsidR="005C687A" w:rsidRPr="00C23131">
        <w:rPr>
          <w:rFonts w:ascii="Times New Roman" w:hAnsi="Times New Roman"/>
          <w:sz w:val="24"/>
          <w:szCs w:val="24"/>
        </w:rPr>
        <w:t>«</w:t>
      </w:r>
      <w:proofErr w:type="spellStart"/>
      <w:r w:rsidR="005C687A" w:rsidRPr="00C23131">
        <w:rPr>
          <w:rFonts w:ascii="Times New Roman" w:hAnsi="Times New Roman"/>
          <w:sz w:val="24"/>
          <w:szCs w:val="24"/>
        </w:rPr>
        <w:t>ПроДвижение</w:t>
      </w:r>
      <w:proofErr w:type="spellEnd"/>
      <w:r w:rsidR="005C687A" w:rsidRPr="00C23131">
        <w:rPr>
          <w:rFonts w:ascii="Times New Roman" w:hAnsi="Times New Roman"/>
          <w:sz w:val="24"/>
          <w:szCs w:val="24"/>
        </w:rPr>
        <w:t>»</w:t>
      </w:r>
      <w:r w:rsidR="005C687A"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bCs/>
          <w:sz w:val="24"/>
          <w:szCs w:val="24"/>
          <w:lang w:eastAsia="ru-RU"/>
        </w:rPr>
        <w:t>производится 1 раз в год в течение ноября месяца.</w:t>
      </w:r>
    </w:p>
    <w:p w:rsidR="00656568" w:rsidRPr="00C23131" w:rsidRDefault="00656568" w:rsidP="00656568">
      <w:pPr>
        <w:pStyle w:val="ac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56568" w:rsidRPr="00C23131" w:rsidRDefault="001C04F4" w:rsidP="00656568">
      <w:pPr>
        <w:pStyle w:val="ac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- выдача </w:t>
      </w:r>
      <w:r w:rsidR="00656568" w:rsidRPr="00C23131">
        <w:rPr>
          <w:rFonts w:ascii="Times New Roman" w:hAnsi="Times New Roman"/>
          <w:bCs/>
          <w:sz w:val="24"/>
          <w:szCs w:val="24"/>
          <w:lang w:eastAsia="ru-RU"/>
        </w:rPr>
        <w:t>формы</w:t>
      </w:r>
      <w:r w:rsidR="00F91AE5"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C12F2" w:rsidRPr="00C23131">
        <w:rPr>
          <w:rFonts w:ascii="Times New Roman" w:hAnsi="Times New Roman"/>
          <w:bCs/>
          <w:sz w:val="24"/>
          <w:szCs w:val="24"/>
          <w:lang w:eastAsia="ru-RU"/>
        </w:rPr>
        <w:t>новым членам МОО «</w:t>
      </w:r>
      <w:proofErr w:type="spellStart"/>
      <w:r w:rsidR="004C12F2" w:rsidRPr="00C23131">
        <w:rPr>
          <w:rFonts w:ascii="Times New Roman" w:hAnsi="Times New Roman"/>
          <w:bCs/>
          <w:sz w:val="24"/>
          <w:szCs w:val="24"/>
          <w:lang w:eastAsia="ru-RU"/>
        </w:rPr>
        <w:t>ПроДвижение</w:t>
      </w:r>
      <w:proofErr w:type="spellEnd"/>
      <w:r w:rsidR="004C12F2"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5C687A"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производится после </w:t>
      </w:r>
      <w:r w:rsidR="00306B61"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уплаты </w:t>
      </w:r>
      <w:r w:rsidR="00656568" w:rsidRPr="00C23131">
        <w:rPr>
          <w:rFonts w:ascii="Times New Roman" w:hAnsi="Times New Roman"/>
          <w:bCs/>
          <w:sz w:val="24"/>
          <w:szCs w:val="24"/>
          <w:lang w:eastAsia="ru-RU"/>
        </w:rPr>
        <w:t>двух</w:t>
      </w:r>
      <w:r w:rsidR="00306B61"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 членских взносов</w:t>
      </w:r>
      <w:r w:rsidR="00656568"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 в МОО «</w:t>
      </w:r>
      <w:proofErr w:type="spellStart"/>
      <w:r w:rsidR="00656568" w:rsidRPr="00C23131">
        <w:rPr>
          <w:rFonts w:ascii="Times New Roman" w:hAnsi="Times New Roman"/>
          <w:bCs/>
          <w:sz w:val="24"/>
          <w:szCs w:val="24"/>
          <w:lang w:eastAsia="ru-RU"/>
        </w:rPr>
        <w:t>ПроДвижение</w:t>
      </w:r>
      <w:proofErr w:type="spellEnd"/>
      <w:r w:rsidR="00656568" w:rsidRPr="00C23131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1C04F4" w:rsidRPr="00C23131" w:rsidRDefault="001C04F4" w:rsidP="005C687A">
      <w:pPr>
        <w:pStyle w:val="ac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A4E01" w:rsidRPr="00C23131" w:rsidRDefault="001C04F4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71513" w:rsidRPr="00C23131" w:rsidRDefault="00F93663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9" o:spid="_x0000_s1026" style="position:absolute;left:0;text-align:left;z-index:251659264;visibility:visible" from="3.6pt,12.45pt" to="515.7pt,12.45pt" strokecolor="#a5a5a5 [3206]" strokeweight="1.5pt">
            <v:stroke joinstyle="miter"/>
          </v:line>
        </w:pic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2. ПРАВА И ОБЯЗАННОСТИ ПРИ ПОСЕЩЕНИИ ЗАНЯТИЙ</w:t>
      </w:r>
    </w:p>
    <w:p w:rsidR="00DA67BA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 2.1. Член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имеет право:</w:t>
      </w:r>
    </w:p>
    <w:p w:rsidR="00DA67BA" w:rsidRPr="00C23131" w:rsidRDefault="00DA67BA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Посещать неограниченное количество занятий в рамках своей возрастной категории по ПРЕДВАРИТЕЛЬНОМУ СОГЛАСОВАНИЮ С АДМИНИСТРАТОРОМ.</w:t>
      </w:r>
    </w:p>
    <w:p w:rsidR="00115378" w:rsidRPr="00C23131" w:rsidRDefault="00115378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5378" w:rsidRPr="00C23131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Принимать активное участие в мероприятиях организации.   </w:t>
      </w:r>
    </w:p>
    <w:p w:rsidR="00E773FD" w:rsidRPr="00C23131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       </w:t>
      </w:r>
    </w:p>
    <w:p w:rsidR="00E773FD" w:rsidRPr="00C23131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Высказывать администр</w:t>
      </w:r>
      <w:r w:rsidR="00D2605A" w:rsidRPr="00C23131">
        <w:rPr>
          <w:rFonts w:ascii="Times New Roman" w:hAnsi="Times New Roman"/>
          <w:sz w:val="24"/>
          <w:szCs w:val="24"/>
          <w:lang w:eastAsia="ru-RU"/>
        </w:rPr>
        <w:t>атору/ хореографу свои пожелания</w:t>
      </w:r>
      <w:r w:rsidRPr="00C23131">
        <w:rPr>
          <w:rFonts w:ascii="Times New Roman" w:hAnsi="Times New Roman"/>
          <w:sz w:val="24"/>
          <w:szCs w:val="24"/>
          <w:lang w:eastAsia="ru-RU"/>
        </w:rPr>
        <w:t>.</w:t>
      </w:r>
    </w:p>
    <w:p w:rsidR="00115378" w:rsidRPr="00C23131" w:rsidRDefault="00115378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Обращаться с вопросами творческого характера к хореографу, занятия которого он посещает.</w:t>
      </w:r>
    </w:p>
    <w:p w:rsidR="00115378" w:rsidRPr="00C23131" w:rsidRDefault="00115378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3FD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Обращаться с вопросами административного характера к администратору филиала, на котором организованы занятия.</w:t>
      </w:r>
    </w:p>
    <w:p w:rsidR="000D0B39" w:rsidRDefault="000D0B39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0B39" w:rsidRDefault="000D0B39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Перечислять добровольные </w:t>
      </w:r>
      <w:r w:rsidR="00F93663">
        <w:rPr>
          <w:rFonts w:ascii="Times New Roman" w:hAnsi="Times New Roman"/>
          <w:sz w:val="24"/>
          <w:szCs w:val="24"/>
          <w:lang w:eastAsia="ru-RU"/>
        </w:rPr>
        <w:t>пожертвования на развитие МОО «</w:t>
      </w:r>
      <w:proofErr w:type="spellStart"/>
      <w:r w:rsidR="00F93663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F93663">
        <w:rPr>
          <w:rFonts w:ascii="Times New Roman" w:hAnsi="Times New Roman"/>
          <w:sz w:val="24"/>
          <w:szCs w:val="24"/>
          <w:lang w:eastAsia="ru-RU"/>
        </w:rPr>
        <w:t>» и проводимые им мероприятия.</w:t>
      </w:r>
      <w:bookmarkStart w:id="0" w:name="_GoBack"/>
      <w:bookmarkEnd w:id="0"/>
    </w:p>
    <w:p w:rsidR="000D0B39" w:rsidRDefault="000D0B39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0B39" w:rsidRPr="00C23131" w:rsidRDefault="000D0B39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2.2. Член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обязан:</w:t>
      </w:r>
    </w:p>
    <w:p w:rsidR="00E773FD" w:rsidRPr="00C23131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Своевреме</w:t>
      </w:r>
      <w:r w:rsidR="00D2605A" w:rsidRPr="00C23131">
        <w:rPr>
          <w:rFonts w:ascii="Times New Roman" w:hAnsi="Times New Roman"/>
          <w:sz w:val="24"/>
          <w:szCs w:val="24"/>
          <w:lang w:eastAsia="ru-RU"/>
        </w:rPr>
        <w:t xml:space="preserve">нно уплачивать членский взнос </w:t>
      </w:r>
      <w:r w:rsidRPr="00C23131">
        <w:rPr>
          <w:rFonts w:ascii="Times New Roman" w:hAnsi="Times New Roman"/>
          <w:sz w:val="24"/>
          <w:szCs w:val="24"/>
          <w:lang w:eastAsia="ru-RU"/>
        </w:rPr>
        <w:t>на услов</w:t>
      </w:r>
      <w:r w:rsidR="00DA67BA" w:rsidRPr="00C23131">
        <w:rPr>
          <w:rFonts w:ascii="Times New Roman" w:hAnsi="Times New Roman"/>
          <w:sz w:val="24"/>
          <w:szCs w:val="24"/>
          <w:lang w:eastAsia="ru-RU"/>
        </w:rPr>
        <w:t>иях и в порядке, установленных П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оложением </w:t>
      </w:r>
      <w:r w:rsidR="00DA67BA" w:rsidRPr="00C23131">
        <w:rPr>
          <w:rFonts w:ascii="Times New Roman" w:hAnsi="Times New Roman"/>
          <w:sz w:val="24"/>
          <w:szCs w:val="24"/>
          <w:lang w:eastAsia="ru-RU"/>
        </w:rPr>
        <w:t xml:space="preserve">об уплате вступительных и членских взносов </w:t>
      </w:r>
      <w:r w:rsidR="00A443C8" w:rsidRPr="00C23131">
        <w:rPr>
          <w:rFonts w:ascii="Times New Roman" w:hAnsi="Times New Roman"/>
          <w:sz w:val="24"/>
          <w:szCs w:val="24"/>
          <w:lang w:eastAsia="ru-RU"/>
        </w:rPr>
        <w:t>в МОО «</w:t>
      </w:r>
      <w:proofErr w:type="spellStart"/>
      <w:r w:rsidR="00A443C8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A443C8" w:rsidRPr="00C23131">
        <w:rPr>
          <w:rFonts w:ascii="Times New Roman" w:hAnsi="Times New Roman"/>
          <w:sz w:val="24"/>
          <w:szCs w:val="24"/>
          <w:lang w:eastAsia="ru-RU"/>
        </w:rPr>
        <w:t>».</w:t>
      </w:r>
    </w:p>
    <w:p w:rsidR="00E773FD" w:rsidRPr="00C23131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Самостоятельно отвечать за состояние своего здоровья, его соответствие занятиям, организуемым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», а также за возможный вред для здоровья, обострени</w:t>
      </w:r>
      <w:r w:rsidR="00D2605A" w:rsidRPr="00C23131">
        <w:rPr>
          <w:rFonts w:ascii="Times New Roman" w:hAnsi="Times New Roman"/>
          <w:sz w:val="24"/>
          <w:szCs w:val="24"/>
          <w:lang w:eastAsia="ru-RU"/>
        </w:rPr>
        <w:t>е</w:t>
      </w:r>
      <w:r w:rsidRPr="00C23131">
        <w:rPr>
          <w:rFonts w:ascii="Times New Roman" w:hAnsi="Times New Roman"/>
          <w:sz w:val="24"/>
          <w:szCs w:val="24"/>
          <w:lang w:eastAsia="ru-RU"/>
        </w:rPr>
        <w:t> заболеваний вследствие посещения занятий.</w:t>
      </w:r>
    </w:p>
    <w:p w:rsidR="00E773FD" w:rsidRPr="00C23131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Осуществлять контроль допустимых физических нагрузок.</w:t>
      </w:r>
    </w:p>
    <w:p w:rsidR="00E773FD" w:rsidRPr="00C23131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lastRenderedPageBreak/>
        <w:t>Перед начало</w:t>
      </w:r>
      <w:r w:rsidR="00947DA0" w:rsidRPr="00C23131">
        <w:rPr>
          <w:rFonts w:ascii="Times New Roman" w:hAnsi="Times New Roman"/>
          <w:sz w:val="24"/>
          <w:szCs w:val="24"/>
          <w:lang w:eastAsia="ru-RU"/>
        </w:rPr>
        <w:t xml:space="preserve">м посещения занятий </w:t>
      </w:r>
      <w:r w:rsidRPr="00C23131">
        <w:rPr>
          <w:rFonts w:ascii="Times New Roman" w:hAnsi="Times New Roman"/>
          <w:sz w:val="24"/>
          <w:szCs w:val="24"/>
          <w:lang w:eastAsia="ru-RU"/>
        </w:rPr>
        <w:t>пройти консультацию в соответствующей организации здравоохранения о возможных ограничениях и (или) противопоказаниях в отношении занятий, организуемых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», а также предоставить</w:t>
      </w:r>
      <w:r w:rsidR="00D2605A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sz w:val="24"/>
          <w:szCs w:val="24"/>
          <w:lang w:eastAsia="ru-RU"/>
        </w:rPr>
        <w:t>хореографу справку об отсутствии противопоказаний в отношении занятий, организуемых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 Присутствие на занятии члена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подтверждает, что состояние его здоровья позволяет е</w:t>
      </w:r>
      <w:r w:rsidR="00A443C8" w:rsidRPr="00C23131">
        <w:rPr>
          <w:rFonts w:ascii="Times New Roman" w:hAnsi="Times New Roman"/>
          <w:sz w:val="24"/>
          <w:szCs w:val="24"/>
          <w:lang w:eastAsia="ru-RU"/>
        </w:rPr>
        <w:t>му участвовать в заняти</w:t>
      </w:r>
      <w:r w:rsidR="00D2605A" w:rsidRPr="00C23131">
        <w:rPr>
          <w:rFonts w:ascii="Times New Roman" w:hAnsi="Times New Roman"/>
          <w:sz w:val="24"/>
          <w:szCs w:val="24"/>
          <w:lang w:eastAsia="ru-RU"/>
        </w:rPr>
        <w:t>и. В случае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если занятия посещает несовершеннолетнее лицо, ответственность за состояние его здоровья несут его законные представители, которые обязаны обеспечить выполнение всех вышеуказанных пунктов в отношении такого несовершеннолетнего лица.  </w:t>
      </w:r>
    </w:p>
    <w:p w:rsidR="001C04F4" w:rsidRPr="00C23131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Приходить на занятие за 10-15 минут до его начала либо с таким расчетом времени, чтобы успеть переодеться и подготовиться к занятию, не задерживая начало занятия.  </w:t>
      </w:r>
    </w:p>
    <w:p w:rsidR="00A825D2" w:rsidRPr="00C23131" w:rsidRDefault="001C04F4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Посещать занятия в форме ус</w:t>
      </w:r>
      <w:r w:rsidR="005C687A" w:rsidRPr="00C23131">
        <w:rPr>
          <w:rFonts w:ascii="Times New Roman" w:hAnsi="Times New Roman"/>
          <w:sz w:val="24"/>
          <w:szCs w:val="24"/>
          <w:lang w:eastAsia="ru-RU"/>
        </w:rPr>
        <w:t>тановленного образца: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   </w:t>
      </w:r>
    </w:p>
    <w:p w:rsidR="00A825D2" w:rsidRPr="00C23131" w:rsidRDefault="005C687A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- возрастные группы 3-4, 4-5 лет: комбинезон</w:t>
      </w:r>
      <w:r w:rsidR="00656568" w:rsidRPr="00C23131">
        <w:rPr>
          <w:rFonts w:ascii="Times New Roman" w:hAnsi="Times New Roman"/>
          <w:sz w:val="24"/>
          <w:szCs w:val="24"/>
          <w:lang w:eastAsia="ru-RU"/>
        </w:rPr>
        <w:t xml:space="preserve"> с логотипом «Менада»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47DA0" w:rsidRPr="00C23131">
        <w:rPr>
          <w:rFonts w:ascii="Times New Roman" w:hAnsi="Times New Roman"/>
          <w:sz w:val="24"/>
          <w:szCs w:val="24"/>
          <w:lang w:eastAsia="ru-RU"/>
        </w:rPr>
        <w:t>черные балетки</w:t>
      </w:r>
      <w:r w:rsidRPr="00C23131">
        <w:rPr>
          <w:rFonts w:ascii="Times New Roman" w:hAnsi="Times New Roman"/>
          <w:sz w:val="24"/>
          <w:szCs w:val="24"/>
          <w:lang w:eastAsia="ru-RU"/>
        </w:rPr>
        <w:t>, белые носки или черные колготки</w:t>
      </w:r>
      <w:r w:rsidR="00A825D2" w:rsidRPr="00C23131">
        <w:rPr>
          <w:rFonts w:ascii="Times New Roman" w:hAnsi="Times New Roman"/>
          <w:sz w:val="24"/>
          <w:szCs w:val="24"/>
          <w:lang w:eastAsia="ru-RU"/>
        </w:rPr>
        <w:t xml:space="preserve"> (на усмотрение педагога);</w:t>
      </w:r>
      <w:r w:rsidR="00947DA0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73FD" w:rsidRPr="00C23131" w:rsidRDefault="00A825D2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 </w:t>
      </w:r>
      <w:r w:rsidRPr="00C23131">
        <w:rPr>
          <w:rFonts w:ascii="Times New Roman" w:hAnsi="Times New Roman"/>
          <w:sz w:val="24"/>
          <w:szCs w:val="24"/>
          <w:lang w:eastAsia="ru-RU"/>
        </w:rPr>
        <w:t>во</w:t>
      </w:r>
      <w:r w:rsidR="00656568" w:rsidRPr="00C23131">
        <w:rPr>
          <w:rFonts w:ascii="Times New Roman" w:hAnsi="Times New Roman"/>
          <w:sz w:val="24"/>
          <w:szCs w:val="24"/>
          <w:lang w:eastAsia="ru-RU"/>
        </w:rPr>
        <w:t xml:space="preserve">зрастные группы 6-8 лет: </w:t>
      </w:r>
      <w:r w:rsidRPr="00C23131">
        <w:rPr>
          <w:rFonts w:ascii="Times New Roman" w:hAnsi="Times New Roman"/>
          <w:sz w:val="24"/>
          <w:szCs w:val="24"/>
          <w:lang w:eastAsia="ru-RU"/>
        </w:rPr>
        <w:t>комбинезон</w:t>
      </w:r>
      <w:r w:rsidR="00656568" w:rsidRPr="00C23131">
        <w:rPr>
          <w:rFonts w:ascii="Times New Roman" w:hAnsi="Times New Roman"/>
          <w:sz w:val="24"/>
          <w:szCs w:val="24"/>
          <w:lang w:eastAsia="ru-RU"/>
        </w:rPr>
        <w:t xml:space="preserve"> с логотипом «Менада»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, черные 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джазовки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, черные носки или черные колготки (на усмотрение педагога);</w:t>
      </w:r>
    </w:p>
    <w:p w:rsidR="00A825D2" w:rsidRPr="00C23131" w:rsidRDefault="00A825D2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- возрастные</w:t>
      </w:r>
      <w:r w:rsidR="00656568" w:rsidRPr="00C23131">
        <w:rPr>
          <w:rFonts w:ascii="Times New Roman" w:hAnsi="Times New Roman"/>
          <w:sz w:val="24"/>
          <w:szCs w:val="24"/>
          <w:lang w:eastAsia="ru-RU"/>
        </w:rPr>
        <w:t xml:space="preserve"> группы 9-12 лет</w:t>
      </w:r>
      <w:r w:rsidR="005F49CF" w:rsidRPr="00C23131">
        <w:rPr>
          <w:rFonts w:ascii="Times New Roman" w:hAnsi="Times New Roman"/>
          <w:sz w:val="24"/>
          <w:szCs w:val="24"/>
          <w:lang w:eastAsia="ru-RU"/>
        </w:rPr>
        <w:t>, 13 лет и старше</w:t>
      </w:r>
      <w:r w:rsidR="00656568" w:rsidRPr="00C23131">
        <w:rPr>
          <w:rFonts w:ascii="Times New Roman" w:hAnsi="Times New Roman"/>
          <w:sz w:val="24"/>
          <w:szCs w:val="24"/>
          <w:lang w:eastAsia="ru-RU"/>
        </w:rPr>
        <w:t>: майка с логотипом «Менада»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, черные 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джазовки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47DA0" w:rsidRPr="00C23131">
        <w:rPr>
          <w:rFonts w:ascii="Times New Roman" w:hAnsi="Times New Roman"/>
          <w:sz w:val="24"/>
          <w:szCs w:val="24"/>
          <w:lang w:eastAsia="ru-RU"/>
        </w:rPr>
        <w:t>чёрные носки, черные шорты/</w:t>
      </w:r>
      <w:proofErr w:type="spellStart"/>
      <w:r w:rsidR="00947DA0" w:rsidRPr="00C23131">
        <w:rPr>
          <w:rFonts w:ascii="Times New Roman" w:hAnsi="Times New Roman"/>
          <w:sz w:val="24"/>
          <w:szCs w:val="24"/>
          <w:lang w:eastAsia="ru-RU"/>
        </w:rPr>
        <w:t>леги</w:t>
      </w:r>
      <w:r w:rsidRPr="00C23131">
        <w:rPr>
          <w:rFonts w:ascii="Times New Roman" w:hAnsi="Times New Roman"/>
          <w:sz w:val="24"/>
          <w:szCs w:val="24"/>
          <w:lang w:eastAsia="ru-RU"/>
        </w:rPr>
        <w:t>нсы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/штаны (на усмотрение педагога);</w:t>
      </w:r>
    </w:p>
    <w:p w:rsidR="00010A9F" w:rsidRPr="00C23131" w:rsidRDefault="00010A9F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010A9F" w:rsidRPr="00C23131" w:rsidRDefault="00010A9F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До момента получения формы установленного образца члены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посещают занятия в собственной тренировочной ф</w:t>
      </w:r>
      <w:r w:rsidR="005F49CF" w:rsidRPr="00C23131">
        <w:rPr>
          <w:rFonts w:ascii="Times New Roman" w:hAnsi="Times New Roman"/>
          <w:sz w:val="24"/>
          <w:szCs w:val="24"/>
          <w:lang w:eastAsia="ru-RU"/>
        </w:rPr>
        <w:t>орме, вариант которой согласовывается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с педагогом. 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Следовать правилам внутреннего распорядка в помещениях, где проводятся занятия.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Строго соблюдать нормы и правила про</w:t>
      </w:r>
      <w:r w:rsidR="00A443C8" w:rsidRPr="00C23131">
        <w:rPr>
          <w:rFonts w:ascii="Times New Roman" w:hAnsi="Times New Roman"/>
          <w:sz w:val="24"/>
          <w:szCs w:val="24"/>
          <w:lang w:eastAsia="ru-RU"/>
        </w:rPr>
        <w:t xml:space="preserve">тивопожарной и санитарной </w:t>
      </w:r>
      <w:r w:rsidRPr="00C23131">
        <w:rPr>
          <w:rFonts w:ascii="Times New Roman" w:hAnsi="Times New Roman"/>
          <w:sz w:val="24"/>
          <w:szCs w:val="24"/>
          <w:lang w:eastAsia="ru-RU"/>
        </w:rPr>
        <w:t>безопасности. Член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отвечает перед организацией и соответствующими государственными службами (органами) за нарушение указанных норм и правил.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Бережно относится к имуществу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 В случае причинения ущерба имуществу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член объединения обязан устранить причиненный ущер</w:t>
      </w:r>
      <w:r w:rsidR="003C3B52" w:rsidRPr="00C23131">
        <w:rPr>
          <w:rFonts w:ascii="Times New Roman" w:hAnsi="Times New Roman"/>
          <w:sz w:val="24"/>
          <w:szCs w:val="24"/>
          <w:lang w:eastAsia="ru-RU"/>
        </w:rPr>
        <w:t>б собственными силами. В случае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если ущерб причинен членом объединения, не достигшим 16-летного возраста, ответственность за причинение ущерба, а также за его устранение несут законные представители несовершеннолетнего лица.   В случае, если член объединения либо его законные представители отказываются устранять причиненный ущерб, руководство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вправе исключить его из членов объединения. Уплаченный членский взнос при этом не возвращается.</w:t>
      </w:r>
    </w:p>
    <w:p w:rsidR="00851A5D" w:rsidRPr="00C23131" w:rsidRDefault="00851A5D" w:rsidP="00851A5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В случае перехода на дистанционное обучение обеспечить </w:t>
      </w:r>
      <w:r w:rsidR="00BA5059" w:rsidRPr="00C23131">
        <w:rPr>
          <w:rFonts w:ascii="Times New Roman" w:hAnsi="Times New Roman"/>
          <w:sz w:val="24"/>
          <w:szCs w:val="24"/>
          <w:lang w:eastAsia="ru-RU"/>
        </w:rPr>
        <w:t xml:space="preserve">себе 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возможность проведения </w:t>
      </w:r>
      <w:r w:rsidR="00BA5059" w:rsidRPr="00C23131">
        <w:rPr>
          <w:rFonts w:ascii="Times New Roman" w:hAnsi="Times New Roman"/>
          <w:sz w:val="24"/>
          <w:szCs w:val="24"/>
          <w:lang w:eastAsia="ru-RU"/>
        </w:rPr>
        <w:t xml:space="preserve">данных </w:t>
      </w:r>
      <w:r w:rsidRPr="00C23131">
        <w:rPr>
          <w:rFonts w:ascii="Times New Roman" w:hAnsi="Times New Roman"/>
          <w:sz w:val="24"/>
          <w:szCs w:val="24"/>
          <w:lang w:eastAsia="ru-RU"/>
        </w:rPr>
        <w:t>занятий (доступ к компьютеру</w:t>
      </w:r>
      <w:r w:rsidR="00BA5059" w:rsidRPr="00C23131">
        <w:rPr>
          <w:rFonts w:ascii="Times New Roman" w:hAnsi="Times New Roman"/>
          <w:sz w:val="24"/>
          <w:szCs w:val="24"/>
          <w:lang w:eastAsia="ru-RU"/>
        </w:rPr>
        <w:t xml:space="preserve"> или смартфону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с выходом в интернет и установленными на него необходимыми программами).</w:t>
      </w:r>
    </w:p>
    <w:p w:rsidR="00851A5D" w:rsidRPr="00C23131" w:rsidRDefault="00851A5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2.3.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имеет право:</w:t>
      </w:r>
    </w:p>
    <w:p w:rsidR="00A443C8" w:rsidRPr="00C23131" w:rsidRDefault="00A443C8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Отказать в посещении занятий 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члена</w:t>
      </w:r>
      <w:r w:rsidRPr="00C23131">
        <w:rPr>
          <w:rFonts w:ascii="Times New Roman" w:hAnsi="Times New Roman"/>
          <w:sz w:val="24"/>
          <w:szCs w:val="24"/>
          <w:lang w:eastAsia="ru-RU"/>
        </w:rPr>
        <w:t>м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 xml:space="preserve"> МОО «</w:t>
      </w:r>
      <w:proofErr w:type="spellStart"/>
      <w:r w:rsidR="00E773FD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E773FD" w:rsidRPr="00C2313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C23131">
        <w:rPr>
          <w:rFonts w:ascii="Times New Roman" w:hAnsi="Times New Roman"/>
          <w:sz w:val="24"/>
          <w:szCs w:val="24"/>
          <w:lang w:eastAsia="ru-RU"/>
        </w:rPr>
        <w:t>при отсутствии у них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 xml:space="preserve"> документов, подтве</w:t>
      </w:r>
      <w:r w:rsidRPr="00C23131">
        <w:rPr>
          <w:rFonts w:ascii="Times New Roman" w:hAnsi="Times New Roman"/>
          <w:sz w:val="24"/>
          <w:szCs w:val="24"/>
          <w:lang w:eastAsia="ru-RU"/>
        </w:rPr>
        <w:t>рждающих членство в объединении, а также в случае невыполнения ими своих обязанностей.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Прекращать занятия в одной или нескольких группах на свое усмотрение, вносить изменения в расписание, правила посещения занятий, изменять сумму членского взноса, часы работы по мере необходимости, а также самостоятельно осуществлять замены хореографов.   </w: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2.4.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обязано: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lastRenderedPageBreak/>
        <w:t>Организовывать и проводить занятия для членов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в соответствие с уставными целями.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До принятия в члены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предоставить заявителю необходимую и достоверную информацию о деятельности объединения, об организуемых занятиях, о сумме вступительного и членского взносов и порядке их уплаты, а также сообщить заявителю, по его просьбе, другие, относящиеся к членству в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и проведению занятий сведения. Вся информация о деятельности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опубликована в сети интернет по адресу </w:t>
      </w:r>
      <w:hyperlink r:id="rId5" w:history="1">
        <w:r w:rsidR="00A443C8" w:rsidRPr="00C23131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www.menada.org</w:t>
        </w:r>
      </w:hyperlink>
      <w:r w:rsidRPr="00C23131">
        <w:rPr>
          <w:rFonts w:ascii="Times New Roman" w:hAnsi="Times New Roman"/>
          <w:sz w:val="24"/>
          <w:szCs w:val="24"/>
          <w:lang w:eastAsia="ru-RU"/>
        </w:rPr>
        <w:t>.</w:t>
      </w:r>
    </w:p>
    <w:p w:rsidR="00271513" w:rsidRPr="00C23131" w:rsidRDefault="00F93663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1" o:spid="_x0000_s1028" style="position:absolute;left:0;text-align:left;z-index:251661312;visibility:visible" from="0,1pt" to="512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" strokecolor="#a5a5a5 [3206]" strokeweight="1.5pt">
            <v:stroke joinstyle="miter"/>
          </v:line>
        </w:pic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3. ПОРЯДОК И УСЛОВИЯ ПРОВЕДЕНИЯ ЗАНЯТИЙ В ВОЗРАСТНЫХ ГРУППАХ</w:t>
      </w:r>
    </w:p>
    <w:p w:rsidR="001B4C27" w:rsidRPr="00C23131" w:rsidRDefault="00E773FD" w:rsidP="001B4C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Занятия в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проводятся на арендуемых площадях в период с 01 сентября по 31 августа по установленному расписанию.</w:t>
      </w:r>
      <w:r w:rsidR="001B4C27" w:rsidRPr="00C2313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E090E" w:rsidRPr="00B373DC">
        <w:rPr>
          <w:rFonts w:ascii="Times New Roman" w:hAnsi="Times New Roman"/>
          <w:sz w:val="24"/>
          <w:szCs w:val="24"/>
          <w:lang w:eastAsia="ru-RU"/>
        </w:rPr>
        <w:t>В случае непредвиденных ситуаций, которые не позволяют проводить занятия на арендуемых площадях длительное время, от месяца и более (объявление карантина, форс-мажорные обстоятельства, аварии в арендуемых помещениях и т.п.), занятия</w:t>
      </w:r>
      <w:r w:rsidR="008E090E" w:rsidRPr="00C23131">
        <w:rPr>
          <w:rFonts w:ascii="Times New Roman" w:hAnsi="Times New Roman"/>
          <w:sz w:val="24"/>
          <w:szCs w:val="24"/>
          <w:lang w:eastAsia="ru-RU"/>
        </w:rPr>
        <w:t xml:space="preserve"> могут проводиться в </w:t>
      </w:r>
      <w:r w:rsidR="001B4C27" w:rsidRPr="00C23131">
        <w:rPr>
          <w:rFonts w:ascii="Times New Roman" w:hAnsi="Times New Roman"/>
          <w:sz w:val="24"/>
          <w:szCs w:val="24"/>
          <w:lang w:eastAsia="ru-RU"/>
        </w:rPr>
        <w:t>дистанционной форме (с п</w:t>
      </w:r>
      <w:r w:rsidR="008E090E" w:rsidRPr="00C23131">
        <w:rPr>
          <w:rFonts w:ascii="Times New Roman" w:hAnsi="Times New Roman"/>
          <w:sz w:val="24"/>
          <w:szCs w:val="24"/>
          <w:lang w:eastAsia="ru-RU"/>
        </w:rPr>
        <w:t>рименением интернет-технологий).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На занятия не допускаются лица в состоянии алкогольного, наркотического или токсического опьянения.                                                                                                          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Занятия с членами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проводятся в форме установленного образца и специальной танцевальной обуви.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Во время проведения занятий членам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необходимо соблюдать чистоту и правила общественного порядка в местах проведения занятий.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Различные танцевальные элементы и упражнения выполняются только под руководством и присмотром хореографа.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3.1. Занятия с членами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не проводятся: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В период с 1 по 7 января, в официальные праздничные дни.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В период с 1 июня по 31 августа занятия на арендованных площадях могут не проводиться.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При технических неудобствах, вызванных проведением городскими или муниципальными властями профилактических, 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ремонто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-строительных и иных работ.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По причине форс-мажора (непреодолимой силы).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3.2. Запрещается: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Нарушение дисциплины.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Высказывания и действия некорректного характера по отношению к хореографам /администрации, другим членам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                            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Пропаганда и агитация, противоречащая интересам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                            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Самостоятельное использование музыкальной и другой технической аппаратуры, принадлежащей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                            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Порча имущества, принадлежащего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                            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lastRenderedPageBreak/>
        <w:t>Нахождение в месте проведения занятий с домашними животными.                   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Курение в месте проведения занятий, употребление алкогольных и слабоалкогольных напитков.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Участие в различных мероприятиях от имени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без согласования с руководством организации.</w:t>
      </w:r>
    </w:p>
    <w:p w:rsidR="00271513" w:rsidRPr="00C23131" w:rsidRDefault="00F93663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2" o:spid="_x0000_s1027" style="position:absolute;left:0;text-align:left;z-index:251663360;visibility:visible" from="0,1pt" to="512.1pt,1pt" strokecolor="#a5a5a5 [3206]" strokeweight="1.5pt">
            <v:stroke joinstyle="miter"/>
          </v:line>
        </w:pic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4. МОО «ПРОДВИЖЕНИЕ» НЕ НЕСЕТ ОТВЕТСТВЕННОСТЬ</w:t>
      </w:r>
    </w:p>
    <w:p w:rsidR="00D31CA4" w:rsidRPr="00C23131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За вред, причиненный жизни и здоровью члену объединения в случаях ненадлежащего исполнения им условий, правил и указаний/требований хореографа.</w:t>
      </w:r>
    </w:p>
    <w:p w:rsidR="005F49CF" w:rsidRPr="00C23131" w:rsidRDefault="005F49CF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За сохранность вещей и ценностей члена объединения, оставленных без присмотра на территории, где проходит занятие либо мероприятие.     </w:t>
      </w:r>
    </w:p>
    <w:p w:rsidR="005F49CF" w:rsidRPr="00C23131" w:rsidRDefault="005F49CF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За технические неудобства, вызванные проведением городскими или муниципальными властями профилактических, 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ремонто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-строительных и иных работ.</w:t>
      </w:r>
    </w:p>
    <w:p w:rsidR="005F49CF" w:rsidRPr="00C23131" w:rsidRDefault="005F49CF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За моральный или физический вред здоровью и/или имуществу члена объединения, причиненный действиями третьих лиц.  </w:t>
      </w:r>
    </w:p>
    <w:p w:rsidR="00E773FD" w:rsidRPr="00C23131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B754D1" w:rsidRPr="00C23131" w:rsidRDefault="00010647" w:rsidP="00A02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instrText xml:space="preserve"> INCLUDEPICTURE "https://menada.org/data/img/girl.png" \* MERGEFORMATINET </w:instrText>
      </w:r>
      <w:r w:rsidRPr="00C23131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sectPr w:rsidR="00B754D1" w:rsidRPr="00C23131" w:rsidSect="00271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74D"/>
    <w:multiLevelType w:val="multilevel"/>
    <w:tmpl w:val="30E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178B"/>
    <w:multiLevelType w:val="multilevel"/>
    <w:tmpl w:val="B34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557BD"/>
    <w:multiLevelType w:val="multilevel"/>
    <w:tmpl w:val="5E6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8141A"/>
    <w:multiLevelType w:val="multilevel"/>
    <w:tmpl w:val="A4D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444CE"/>
    <w:multiLevelType w:val="multilevel"/>
    <w:tmpl w:val="CB9E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F0FA0"/>
    <w:multiLevelType w:val="hybridMultilevel"/>
    <w:tmpl w:val="2376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7EDE"/>
    <w:multiLevelType w:val="multilevel"/>
    <w:tmpl w:val="BABC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736DE"/>
    <w:multiLevelType w:val="multilevel"/>
    <w:tmpl w:val="5DB4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47B9F"/>
    <w:multiLevelType w:val="multilevel"/>
    <w:tmpl w:val="95A0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32156"/>
    <w:multiLevelType w:val="multilevel"/>
    <w:tmpl w:val="43C2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CE7E00"/>
    <w:multiLevelType w:val="hybridMultilevel"/>
    <w:tmpl w:val="552E3A8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5E2215A3"/>
    <w:multiLevelType w:val="multilevel"/>
    <w:tmpl w:val="718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237F2"/>
    <w:multiLevelType w:val="multilevel"/>
    <w:tmpl w:val="0AF4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4349C"/>
    <w:multiLevelType w:val="multilevel"/>
    <w:tmpl w:val="E1A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A38"/>
    <w:rsid w:val="00010647"/>
    <w:rsid w:val="00010A9F"/>
    <w:rsid w:val="000D0B39"/>
    <w:rsid w:val="00115378"/>
    <w:rsid w:val="001B4C27"/>
    <w:rsid w:val="001C04F4"/>
    <w:rsid w:val="001D0680"/>
    <w:rsid w:val="0021737C"/>
    <w:rsid w:val="00271513"/>
    <w:rsid w:val="00275A9C"/>
    <w:rsid w:val="002D1AB3"/>
    <w:rsid w:val="00306B61"/>
    <w:rsid w:val="00332FC6"/>
    <w:rsid w:val="003C3B52"/>
    <w:rsid w:val="003F5571"/>
    <w:rsid w:val="004C12F2"/>
    <w:rsid w:val="00514A38"/>
    <w:rsid w:val="005C687A"/>
    <w:rsid w:val="005F49CF"/>
    <w:rsid w:val="0062189C"/>
    <w:rsid w:val="00656568"/>
    <w:rsid w:val="007A38E3"/>
    <w:rsid w:val="00851A5D"/>
    <w:rsid w:val="008E090E"/>
    <w:rsid w:val="00947DA0"/>
    <w:rsid w:val="009625E5"/>
    <w:rsid w:val="00977595"/>
    <w:rsid w:val="009B3E21"/>
    <w:rsid w:val="009C27C2"/>
    <w:rsid w:val="00A024E5"/>
    <w:rsid w:val="00A443C8"/>
    <w:rsid w:val="00A825D2"/>
    <w:rsid w:val="00B373DC"/>
    <w:rsid w:val="00B754D1"/>
    <w:rsid w:val="00BA5059"/>
    <w:rsid w:val="00C23131"/>
    <w:rsid w:val="00C35A8E"/>
    <w:rsid w:val="00CD0818"/>
    <w:rsid w:val="00D2605A"/>
    <w:rsid w:val="00D31CA4"/>
    <w:rsid w:val="00D75FD5"/>
    <w:rsid w:val="00DA67BA"/>
    <w:rsid w:val="00E33E62"/>
    <w:rsid w:val="00E5041A"/>
    <w:rsid w:val="00E773FD"/>
    <w:rsid w:val="00E774AA"/>
    <w:rsid w:val="00EA4E01"/>
    <w:rsid w:val="00F91AE5"/>
    <w:rsid w:val="00F93663"/>
    <w:rsid w:val="00FA1E6E"/>
    <w:rsid w:val="00FE2C25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394ADF"/>
  <w15:docId w15:val="{938610AC-7163-4938-949C-11231FA6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A3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E773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73F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14A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514A38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E77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73FD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unhideWhenUsed/>
    <w:rsid w:val="00E773FD"/>
    <w:rPr>
      <w:color w:val="0000FF"/>
      <w:u w:val="single"/>
    </w:rPr>
  </w:style>
  <w:style w:type="character" w:customStyle="1" w:styleId="bcrumbbox">
    <w:name w:val="b_crumbbox"/>
    <w:basedOn w:val="a0"/>
    <w:rsid w:val="00E773FD"/>
  </w:style>
  <w:style w:type="character" w:customStyle="1" w:styleId="bfirstcrumb">
    <w:name w:val="b_firstcrumb"/>
    <w:basedOn w:val="a0"/>
    <w:rsid w:val="00E773FD"/>
  </w:style>
  <w:style w:type="character" w:customStyle="1" w:styleId="bcurrentcrumb">
    <w:name w:val="b_currentcrumb"/>
    <w:basedOn w:val="a0"/>
    <w:rsid w:val="00E773FD"/>
  </w:style>
  <w:style w:type="character" w:styleId="a6">
    <w:name w:val="Emphasis"/>
    <w:basedOn w:val="a0"/>
    <w:uiPriority w:val="20"/>
    <w:qFormat/>
    <w:rsid w:val="00E773FD"/>
    <w:rPr>
      <w:i/>
      <w:iCs/>
    </w:rPr>
  </w:style>
  <w:style w:type="paragraph" w:styleId="a7">
    <w:name w:val="Normal (Web)"/>
    <w:basedOn w:val="a"/>
    <w:uiPriority w:val="99"/>
    <w:semiHidden/>
    <w:unhideWhenUsed/>
    <w:rsid w:val="00E7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773FD"/>
    <w:rPr>
      <w:b/>
      <w:bCs/>
    </w:rPr>
  </w:style>
  <w:style w:type="paragraph" w:customStyle="1" w:styleId="menada-address-footer">
    <w:name w:val="menada-address-footer"/>
    <w:basedOn w:val="a"/>
    <w:rsid w:val="00E7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41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A67BA"/>
    <w:pPr>
      <w:ind w:left="720"/>
      <w:contextualSpacing/>
    </w:pPr>
  </w:style>
  <w:style w:type="paragraph" w:styleId="ac">
    <w:name w:val="No Spacing"/>
    <w:uiPriority w:val="1"/>
    <w:qFormat/>
    <w:rsid w:val="00D2605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825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915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589350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987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209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35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49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9843277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025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134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2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7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913">
                      <w:marLeft w:val="0"/>
                      <w:marRight w:val="0"/>
                      <w:marTop w:val="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6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507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7934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2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94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96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54165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2085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554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na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26</cp:revision>
  <dcterms:created xsi:type="dcterms:W3CDTF">2018-10-29T09:07:00Z</dcterms:created>
  <dcterms:modified xsi:type="dcterms:W3CDTF">2020-10-20T12:24:00Z</dcterms:modified>
</cp:coreProperties>
</file>